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附件</w:t>
      </w:r>
      <w:r>
        <w:rPr>
          <w:rFonts w:hint="eastAsia" w:asciiTheme="minorEastAsia" w:hAnsiTheme="minorEastAsia" w:eastAsiaTheme="minorEastAsia" w:cstheme="minorEastAsia"/>
          <w:sz w:val="28"/>
          <w:szCs w:val="28"/>
          <w:lang w:val="en-US" w:eastAsia="zh-CN"/>
        </w:rPr>
        <w:t>5-5</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lang w:eastAsia="zh-CN"/>
        </w:rPr>
        <w:t>武夷学院</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仿宋" w:hAnsi="仿宋" w:eastAsia="仿宋"/>
          <w:sz w:val="32"/>
          <w:szCs w:val="32"/>
        </w:rPr>
      </w:pPr>
      <w:r>
        <w:rPr>
          <w:rFonts w:hint="eastAsia" w:ascii="黑体" w:hAnsi="黑体" w:eastAsia="黑体"/>
          <w:sz w:val="32"/>
          <w:szCs w:val="36"/>
        </w:rPr>
        <w:t>填表日期：</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武夷学院教务处</w:t>
      </w:r>
      <w:r>
        <w:rPr>
          <w:rFonts w:hint="eastAsia" w:ascii="黑体" w:hAnsi="黑体" w:eastAsia="黑体"/>
          <w:sz w:val="32"/>
          <w:szCs w:val="32"/>
        </w:rPr>
        <w:t xml:space="preserve"> </w:t>
      </w:r>
      <w:r>
        <w:rPr>
          <w:rFonts w:ascii="黑体" w:hAnsi="黑体" w:eastAsia="黑体"/>
          <w:sz w:val="32"/>
          <w:szCs w:val="32"/>
        </w:rPr>
        <w:t>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lang w:eastAsia="zh-CN"/>
        </w:rPr>
        <w:t>二</w:t>
      </w:r>
      <w:r>
        <w:rPr>
          <w:rFonts w:ascii="黑体" w:hAnsi="黑体" w:eastAsia="黑体"/>
          <w:sz w:val="32"/>
          <w:szCs w:val="32"/>
        </w:rPr>
        <w:t>年</w:t>
      </w:r>
      <w:r>
        <w:rPr>
          <w:rFonts w:hint="eastAsia" w:ascii="黑体" w:hAnsi="黑体" w:eastAsia="黑体"/>
          <w:sz w:val="32"/>
          <w:szCs w:val="32"/>
          <w:lang w:eastAsia="zh-CN"/>
        </w:rPr>
        <w:t>三</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spacing w:before="260" w:line="416" w:lineRule="auto"/>
        <w:jc w:val="left"/>
        <w:rPr>
          <w:color w:val="auto"/>
        </w:rPr>
      </w:pPr>
      <w:r>
        <w:rPr>
          <w:color w:val="auto"/>
        </w:rPr>
        <w:br w:type="page"/>
      </w:r>
      <w:r>
        <w:rPr>
          <w:rFonts w:hint="eastAsia" w:ascii="黑体" w:hAnsi="黑体" w:eastAsia="黑体" w:cs="Times New Roman"/>
          <w:sz w:val="28"/>
        </w:rPr>
        <w:t>1.基本情况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是否已是省级</w:t>
            </w:r>
          </w:p>
        </w:tc>
        <w:tc>
          <w:tcPr>
            <w:tcW w:w="6622" w:type="dxa"/>
            <w:shd w:val="clear" w:color="auto" w:fill="auto"/>
            <w:vAlign w:val="center"/>
          </w:tcPr>
          <w:p>
            <w:pPr>
              <w:rPr>
                <w:rFonts w:ascii="仿宋_GB2312" w:eastAsia="仿宋_GB2312" w:hAnsiTheme="majorEastAsia"/>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是（省级认定文号</w:t>
            </w:r>
            <w:r>
              <w:rPr>
                <w:rFonts w:ascii="仿宋_GB2312" w:hAnsi="黑体" w:eastAsia="仿宋_GB2312" w:cs="黑体"/>
                <w:sz w:val="24"/>
                <w:szCs w:val="24"/>
              </w:rPr>
              <w:t>_____</w:t>
            </w:r>
            <w:r>
              <w:rPr>
                <w:rFonts w:hint="eastAsia" w:ascii="仿宋_GB2312" w:hAnsi="黑体" w:eastAsia="仿宋_GB2312" w:cs="黑体"/>
                <w:sz w:val="24"/>
                <w:szCs w:val="24"/>
              </w:rPr>
              <w:t>______）</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是否曾被推荐为国家级</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w:t>
            </w:r>
            <w:r>
              <w:rPr>
                <w:rFonts w:hint="eastAsia" w:ascii="仿宋_GB2312" w:hAnsi="黑体" w:eastAsia="仿宋_GB2312" w:cs="黑体"/>
                <w:sz w:val="24"/>
                <w:szCs w:val="24"/>
              </w:rPr>
              <w:t>（何年被推荐为国家级_____）</w:t>
            </w:r>
            <w:r>
              <w:rPr>
                <w:rFonts w:hint="eastAsia" w:ascii="仿宋_GB2312" w:hAnsi="黑体" w:eastAsia="仿宋_GB2312"/>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634"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634"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634"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76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hint="eastAsia" w:ascii="黑体" w:hAnsi="黑体" w:eastAsia="黑体"/>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1"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pStyle w:val="14"/>
        <w:numPr>
          <w:ilvl w:val="255"/>
          <w:numId w:val="0"/>
        </w:numPr>
        <w:spacing w:line="340" w:lineRule="atLeast"/>
        <w:rPr>
          <w:rFonts w:hint="eastAsia" w:ascii="黑体" w:hAnsi="黑体" w:eastAsia="黑体" w:cs="黑体"/>
          <w:sz w:val="28"/>
          <w:szCs w:val="28"/>
          <w:lang w:eastAsia="zh-CN"/>
        </w:rPr>
      </w:pPr>
    </w:p>
    <w:p>
      <w:pPr>
        <w:pStyle w:val="14"/>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val="en-US" w:eastAsia="zh-CN"/>
        </w:rPr>
        <w:t>11.</w:t>
      </w:r>
      <w:r>
        <w:rPr>
          <w:rFonts w:hint="eastAsia" w:ascii="黑体" w:hAnsi="黑体" w:eastAsia="黑体" w:cs="黑体"/>
          <w:sz w:val="28"/>
          <w:szCs w:val="28"/>
          <w:lang w:eastAsia="zh-CN"/>
        </w:rPr>
        <w:t>学</w:t>
      </w:r>
      <w:r>
        <w:rPr>
          <w:rFonts w:hint="eastAsia" w:ascii="黑体" w:hAnsi="黑体" w:eastAsia="黑体" w:cs="黑体"/>
          <w:sz w:val="28"/>
          <w:szCs w:val="28"/>
          <w:lang w:val="en-US" w:eastAsia="zh-CN"/>
        </w:rPr>
        <w:t>院</w:t>
      </w:r>
      <w:r>
        <w:rPr>
          <w:rFonts w:hint="eastAsia" w:ascii="黑体" w:hAnsi="黑体" w:eastAsia="黑体" w:cs="黑体"/>
          <w:sz w:val="28"/>
          <w:szCs w:val="28"/>
          <w:lang w:eastAsia="zh-CN"/>
        </w:rPr>
        <w:t>教指委委员会课程评价意见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4"/>
              <w:spacing w:line="340" w:lineRule="atLeast"/>
              <w:ind w:firstLine="0" w:firstLineChars="0"/>
              <w:rPr>
                <w:kern w:val="0"/>
                <w:sz w:val="24"/>
                <w:szCs w:val="24"/>
              </w:rPr>
            </w:pPr>
          </w:p>
          <w:p>
            <w:pPr>
              <w:pStyle w:val="14"/>
              <w:spacing w:line="400" w:lineRule="exact"/>
              <w:ind w:firstLine="480"/>
              <w:rPr>
                <w:kern w:val="0"/>
                <w:sz w:val="24"/>
                <w:szCs w:val="24"/>
              </w:rPr>
            </w:pPr>
            <w:r>
              <w:rPr>
                <w:rFonts w:hint="eastAsia" w:ascii="仿宋_GB2312" w:hAnsi="仿宋_GB2312" w:eastAsia="仿宋_GB2312" w:cs="仿宋_GB2312"/>
                <w:kern w:val="0"/>
                <w:sz w:val="24"/>
                <w:szCs w:val="24"/>
              </w:rPr>
              <w:t>该课程内容及上传的申报材料无违反国家法律、法规的内容，内容科学严谨，不存在科学性问题。课程设计符合教育教学规律，符合学校办学定位，满足专业人才培养需求，</w:t>
            </w:r>
            <w:r>
              <w:rPr>
                <w:rFonts w:ascii="仿宋_GB2312" w:hAnsi="仿宋_GB2312" w:eastAsia="仿宋_GB2312" w:cs="仿宋_GB2312"/>
                <w:kern w:val="0"/>
                <w:sz w:val="24"/>
                <w:szCs w:val="24"/>
              </w:rPr>
              <w:t>教学方法恰当，</w:t>
            </w:r>
            <w:r>
              <w:rPr>
                <w:rFonts w:hint="eastAsia" w:ascii="仿宋_GB2312" w:hAnsi="仿宋_GB2312" w:eastAsia="仿宋_GB2312" w:cs="仿宋_GB2312"/>
                <w:kern w:val="0"/>
                <w:sz w:val="24"/>
                <w:szCs w:val="24"/>
              </w:rPr>
              <w:t>具有推广示范意义。</w:t>
            </w:r>
          </w:p>
          <w:p>
            <w:pPr>
              <w:pStyle w:val="14"/>
              <w:spacing w:line="340" w:lineRule="atLeast"/>
              <w:ind w:firstLine="0" w:firstLineChars="0"/>
              <w:rPr>
                <w:kern w:val="0"/>
                <w:sz w:val="24"/>
                <w:szCs w:val="24"/>
              </w:rPr>
            </w:pPr>
          </w:p>
          <w:p>
            <w:pPr>
              <w:pStyle w:val="14"/>
              <w:spacing w:line="340" w:lineRule="atLeast"/>
              <w:ind w:firstLine="0" w:firstLineChars="0"/>
              <w:rPr>
                <w:kern w:val="0"/>
                <w:sz w:val="24"/>
                <w:szCs w:val="24"/>
              </w:rPr>
            </w:pPr>
          </w:p>
          <w:p>
            <w:pPr>
              <w:pStyle w:val="14"/>
              <w:wordWrap w:val="0"/>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lang w:eastAsia="zh-CN"/>
              </w:rPr>
              <w:t>学院</w:t>
            </w:r>
            <w:bookmarkStart w:id="0" w:name="_GoBack"/>
            <w:bookmarkEnd w:id="0"/>
            <w:r>
              <w:rPr>
                <w:rFonts w:hint="eastAsia" w:ascii="仿宋_GB2312" w:hAnsi="仿宋" w:eastAsia="仿宋_GB2312"/>
                <w:kern w:val="0"/>
                <w:sz w:val="24"/>
                <w:szCs w:val="24"/>
              </w:rPr>
              <w:t>负责人（</w:t>
            </w:r>
            <w:r>
              <w:rPr>
                <w:rFonts w:hint="eastAsia" w:ascii="仿宋_GB2312" w:hAnsi="仿宋_GB2312" w:eastAsia="仿宋_GB2312" w:cs="仿宋_GB2312"/>
                <w:kern w:val="0"/>
                <w:sz w:val="24"/>
                <w:szCs w:val="24"/>
                <w:lang w:eastAsia="zh-CN"/>
              </w:rPr>
              <w:t>签</w:t>
            </w:r>
            <w:r>
              <w:rPr>
                <w:rFonts w:hint="eastAsia" w:ascii="仿宋_GB2312" w:hAnsi="仿宋_GB2312" w:eastAsia="仿宋_GB2312" w:cs="仿宋_GB2312"/>
                <w:kern w:val="0"/>
                <w:sz w:val="24"/>
                <w:szCs w:val="24"/>
              </w:rPr>
              <w:t>章</w:t>
            </w:r>
            <w:r>
              <w:rPr>
                <w:rFonts w:hint="eastAsia" w:ascii="仿宋_GB2312" w:hAnsi="仿宋" w:eastAsia="仿宋_GB2312"/>
                <w:kern w:val="0"/>
                <w:sz w:val="24"/>
                <w:szCs w:val="24"/>
              </w:rPr>
              <w:t>）：</w:t>
            </w:r>
          </w:p>
          <w:p>
            <w:pPr>
              <w:pStyle w:val="14"/>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p>
            <w:pPr>
              <w:pStyle w:val="14"/>
              <w:spacing w:line="340" w:lineRule="atLeast"/>
              <w:ind w:firstLine="0" w:firstLineChars="0"/>
              <w:jc w:val="center"/>
              <w:rPr>
                <w:rFonts w:ascii="仿宋_GB2312" w:hAnsi="仿宋" w:eastAsia="仿宋_GB2312"/>
                <w:kern w:val="0"/>
                <w:sz w:val="24"/>
                <w:szCs w:val="24"/>
              </w:rPr>
            </w:pPr>
          </w:p>
        </w:tc>
      </w:tr>
    </w:tbl>
    <w:p>
      <w:pPr>
        <w:pStyle w:val="14"/>
        <w:spacing w:line="340" w:lineRule="atLeast"/>
        <w:ind w:firstLine="0" w:firstLineChars="0"/>
        <w:rPr>
          <w:rFonts w:ascii="黑体" w:hAnsi="黑体" w:eastAsia="黑体" w:cs="黑体"/>
          <w:sz w:val="24"/>
          <w:szCs w:val="24"/>
        </w:rPr>
      </w:pPr>
    </w:p>
    <w:p>
      <w:pPr>
        <w:pStyle w:val="14"/>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val="en-US" w:eastAsia="zh-CN"/>
        </w:rPr>
        <w:t>12.</w:t>
      </w:r>
      <w:r>
        <w:rPr>
          <w:rFonts w:hint="eastAsia" w:ascii="黑体" w:hAnsi="黑体" w:eastAsia="黑体" w:cs="黑体"/>
          <w:sz w:val="28"/>
          <w:szCs w:val="28"/>
          <w:lang w:eastAsia="zh-CN"/>
        </w:rPr>
        <w:t>学</w:t>
      </w:r>
      <w:r>
        <w:rPr>
          <w:rFonts w:hint="eastAsia" w:ascii="黑体" w:hAnsi="黑体" w:eastAsia="黑体" w:cs="黑体"/>
          <w:sz w:val="28"/>
          <w:szCs w:val="28"/>
          <w:lang w:val="en-US" w:eastAsia="zh-CN"/>
        </w:rPr>
        <w:t>院</w:t>
      </w:r>
      <w:r>
        <w:rPr>
          <w:rFonts w:hint="eastAsia" w:ascii="黑体" w:hAnsi="黑体" w:eastAsia="黑体" w:cs="黑体"/>
          <w:sz w:val="28"/>
          <w:szCs w:val="28"/>
          <w:lang w:eastAsia="zh-CN"/>
        </w:rPr>
        <w:t>政治审查意见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4"/>
              <w:spacing w:line="340" w:lineRule="atLeast"/>
              <w:ind w:firstLine="0" w:firstLineChars="0"/>
              <w:rPr>
                <w:kern w:val="0"/>
                <w:sz w:val="24"/>
                <w:szCs w:val="24"/>
              </w:rPr>
            </w:pPr>
          </w:p>
          <w:p>
            <w:pPr>
              <w:pStyle w:val="14"/>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14"/>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该课程团队负责人及成员遵纪守法，无违法违纪行为，不存在师德师风问题、学术不端等问题，五年内未出现过重大教学事故。</w:t>
            </w:r>
          </w:p>
          <w:p>
            <w:pPr>
              <w:pStyle w:val="14"/>
              <w:spacing w:line="400" w:lineRule="exact"/>
              <w:ind w:firstLine="480"/>
              <w:rPr>
                <w:rFonts w:ascii="仿宋_GB2312" w:hAnsi="仿宋_GB2312" w:eastAsia="仿宋_GB2312" w:cs="仿宋_GB2312"/>
                <w:kern w:val="0"/>
                <w:sz w:val="24"/>
                <w:szCs w:val="24"/>
              </w:rPr>
            </w:pPr>
          </w:p>
          <w:p>
            <w:pPr>
              <w:pStyle w:val="14"/>
              <w:wordWrap w:val="0"/>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hint="eastAsia" w:ascii="仿宋_GB2312" w:hAnsi="仿宋_GB2312" w:eastAsia="仿宋_GB2312" w:cs="仿宋_GB2312"/>
                <w:kern w:val="0"/>
                <w:sz w:val="24"/>
                <w:szCs w:val="24"/>
                <w:lang w:val="en-US" w:eastAsia="zh-CN"/>
              </w:rPr>
              <w:t>院/部门</w:t>
            </w:r>
            <w:r>
              <w:rPr>
                <w:rFonts w:hint="eastAsia" w:ascii="仿宋_GB2312" w:hAnsi="仿宋_GB2312" w:eastAsia="仿宋_GB2312" w:cs="仿宋_GB2312"/>
                <w:kern w:val="0"/>
                <w:sz w:val="24"/>
                <w:szCs w:val="24"/>
              </w:rPr>
              <w:t>党</w:t>
            </w:r>
            <w:r>
              <w:rPr>
                <w:rFonts w:hint="eastAsia" w:ascii="仿宋_GB2312" w:hAnsi="仿宋_GB2312" w:eastAsia="仿宋_GB2312" w:cs="仿宋_GB2312"/>
                <w:kern w:val="0"/>
                <w:sz w:val="24"/>
                <w:szCs w:val="24"/>
                <w:lang w:val="en-US" w:eastAsia="zh-CN"/>
              </w:rPr>
              <w:t>总支</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签</w:t>
            </w:r>
            <w:r>
              <w:rPr>
                <w:rFonts w:hint="eastAsia" w:ascii="仿宋_GB2312" w:hAnsi="仿宋_GB2312" w:eastAsia="仿宋_GB2312" w:cs="仿宋_GB2312"/>
                <w:kern w:val="0"/>
                <w:sz w:val="24"/>
                <w:szCs w:val="24"/>
              </w:rPr>
              <w:t>章）</w:t>
            </w:r>
          </w:p>
          <w:p>
            <w:pPr>
              <w:pStyle w:val="14"/>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p>
            <w:pPr>
              <w:pStyle w:val="14"/>
              <w:spacing w:line="340" w:lineRule="atLeast"/>
              <w:ind w:firstLine="0" w:firstLineChars="0"/>
              <w:rPr>
                <w:kern w:val="0"/>
                <w:sz w:val="24"/>
                <w:szCs w:val="24"/>
              </w:rPr>
            </w:pPr>
          </w:p>
        </w:tc>
      </w:tr>
    </w:tbl>
    <w:p>
      <w:pPr>
        <w:pStyle w:val="14"/>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val="en-US" w:eastAsia="zh-CN"/>
        </w:rPr>
        <w:t>13.</w:t>
      </w:r>
      <w:r>
        <w:rPr>
          <w:rFonts w:hint="eastAsia" w:ascii="黑体" w:hAnsi="黑体" w:eastAsia="黑体" w:cs="黑体"/>
          <w:sz w:val="28"/>
          <w:szCs w:val="28"/>
          <w:lang w:eastAsia="zh-CN"/>
        </w:rPr>
        <w:t>审批意见</w:t>
      </w:r>
    </w:p>
    <w:tbl>
      <w:tblPr>
        <w:tblStyle w:val="8"/>
        <w:tblW w:w="8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2"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学校评审组评审意见:</w:t>
            </w:r>
          </w:p>
          <w:p>
            <w:pPr>
              <w:jc w:val="left"/>
              <w:rPr>
                <w:rFonts w:hint="eastAsia"/>
                <w:b/>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rPr>
              <w:t>组长签字：</w:t>
            </w:r>
          </w:p>
          <w:p>
            <w:pPr>
              <w:ind w:firstLine="3840" w:firstLineChars="1600"/>
              <w:rPr>
                <w:rFonts w:hint="eastAsia"/>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9"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主管部门审核意见：</w: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lang w:val="en-US" w:eastAsia="zh-CN"/>
              </w:rPr>
              <w:t>主管部门</w:t>
            </w:r>
            <w:r>
              <w:rPr>
                <w:rFonts w:hint="eastAsia"/>
                <w:sz w:val="24"/>
                <w:szCs w:val="24"/>
              </w:rPr>
              <w:t>签章：</w:t>
            </w:r>
          </w:p>
          <w:p>
            <w:pPr>
              <w:ind w:firstLine="3840" w:firstLineChars="1600"/>
              <w:rPr>
                <w:rFonts w:hint="eastAsia" w:ascii="Times New Roman" w:hAnsi="Times New Roman" w:eastAsia="宋体" w:cs="Times New Roman"/>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ind w:firstLine="6000" w:firstLineChars="2500"/>
              <w:jc w:val="left"/>
              <w:rPr>
                <w:rFonts w:hint="eastAsia"/>
                <w:sz w:val="24"/>
                <w:szCs w:val="24"/>
              </w:rPr>
            </w:pPr>
          </w:p>
        </w:tc>
      </w:tr>
    </w:tbl>
    <w:p>
      <w:pPr>
        <w:pStyle w:val="14"/>
        <w:adjustRightInd w:val="0"/>
        <w:snapToGrid w:val="0"/>
        <w:spacing w:line="340" w:lineRule="atLeast"/>
        <w:ind w:firstLine="0" w:firstLineChars="0"/>
      </w:pPr>
    </w:p>
    <w:p/>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D09V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j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D09VxLQIAAFIEAAAOAAAAAAAAAAEAIAAAACABAABkcnMvZTJvRG9jLnhtbFBLBQYAAAAA&#10;BgAGAFkBAA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E2"/>
    <w:rsid w:val="0000787A"/>
    <w:rsid w:val="000149A5"/>
    <w:rsid w:val="00015199"/>
    <w:rsid w:val="000218C2"/>
    <w:rsid w:val="00025A3D"/>
    <w:rsid w:val="00040DFE"/>
    <w:rsid w:val="00043C13"/>
    <w:rsid w:val="0004527F"/>
    <w:rsid w:val="00052618"/>
    <w:rsid w:val="00071D19"/>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5992"/>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42709"/>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4F430F"/>
    <w:rsid w:val="00503BBA"/>
    <w:rsid w:val="00505513"/>
    <w:rsid w:val="005059A4"/>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E6870"/>
    <w:rsid w:val="006F066A"/>
    <w:rsid w:val="006F1DDA"/>
    <w:rsid w:val="006F3FAF"/>
    <w:rsid w:val="007017A0"/>
    <w:rsid w:val="0070290E"/>
    <w:rsid w:val="00705D6E"/>
    <w:rsid w:val="007109CA"/>
    <w:rsid w:val="00717295"/>
    <w:rsid w:val="0073745D"/>
    <w:rsid w:val="007477E5"/>
    <w:rsid w:val="0077677D"/>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073C"/>
    <w:rsid w:val="00A72665"/>
    <w:rsid w:val="00A91AAE"/>
    <w:rsid w:val="00AB2003"/>
    <w:rsid w:val="00AB6CF9"/>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83509"/>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647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540BE2"/>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330419"/>
    <w:rsid w:val="18757485"/>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9FD2DCB"/>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77A3D9A"/>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alloon Text"/>
    <w:basedOn w:val="1"/>
    <w:link w:val="21"/>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99"/>
    <w:rPr>
      <w:sz w:val="21"/>
      <w:szCs w:val="21"/>
    </w:rPr>
  </w:style>
  <w:style w:type="character" w:customStyle="1" w:styleId="13">
    <w:name w:val="标题 2 Char"/>
    <w:basedOn w:val="10"/>
    <w:link w:val="2"/>
    <w:semiHidden/>
    <w:qFormat/>
    <w:uiPriority w:val="9"/>
    <w:rPr>
      <w:rFonts w:asciiTheme="majorHAnsi" w:hAnsiTheme="majorHAnsi" w:eastAsiaTheme="majorEastAsia" w:cstheme="majorBidi"/>
      <w:b/>
      <w:bCs/>
      <w:sz w:val="32"/>
      <w:szCs w:val="32"/>
    </w:rPr>
  </w:style>
  <w:style w:type="paragraph" w:customStyle="1"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10"/>
    <w:link w:val="6"/>
    <w:qFormat/>
    <w:uiPriority w:val="99"/>
    <w:rPr>
      <w:sz w:val="18"/>
      <w:szCs w:val="18"/>
    </w:rPr>
  </w:style>
  <w:style w:type="character" w:customStyle="1" w:styleId="18">
    <w:name w:val="页脚 Char"/>
    <w:basedOn w:val="10"/>
    <w:link w:val="5"/>
    <w:qFormat/>
    <w:uiPriority w:val="99"/>
    <w:rPr>
      <w:sz w:val="18"/>
      <w:szCs w:val="18"/>
    </w:rPr>
  </w:style>
  <w:style w:type="character" w:customStyle="1" w:styleId="19">
    <w:name w:val="批注文字 Char"/>
    <w:basedOn w:val="10"/>
    <w:link w:val="3"/>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D89E7-D2B3-4951-8E5B-C95181D7FA4F}">
  <ds:schemaRefs/>
</ds:datastoreItem>
</file>

<file path=docProps/app.xml><?xml version="1.0" encoding="utf-8"?>
<Properties xmlns="http://schemas.openxmlformats.org/officeDocument/2006/extended-properties" xmlns:vt="http://schemas.openxmlformats.org/officeDocument/2006/docPropsVTypes">
  <Template>Normal</Template>
  <Pages>14</Pages>
  <Words>3254</Words>
  <Characters>1113</Characters>
  <Lines>9</Lines>
  <Paragraphs>8</Paragraphs>
  <TotalTime>0</TotalTime>
  <ScaleCrop>false</ScaleCrop>
  <LinksUpToDate>false</LinksUpToDate>
  <CharactersWithSpaces>4359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2021-04-19T13:29:00Z</dcterms:created>
  <dc:creator>ZZH</dc:creator>
  <cp:lastModifiedBy>10块</cp:lastModifiedBy>
  <dcterms:modified xsi:type="dcterms:W3CDTF">2022-03-13T16:04:42Z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ED853984D41347B2BA9F8DF0679C30DA</vt:lpwstr>
  </property>
</Properties>
</file>